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0CE8" w14:textId="54AE530C" w:rsidR="004F108B" w:rsidRPr="00C879BE" w:rsidRDefault="008A4C24" w:rsidP="008A4C24">
      <w:pPr>
        <w:pStyle w:val="a3"/>
        <w:rPr>
          <w:rFonts w:ascii="Cambria" w:hAnsi="Cambria"/>
          <w:b/>
          <w:bCs/>
          <w:color w:val="2E74B5" w:themeColor="accent5" w:themeShade="BF"/>
          <w:sz w:val="44"/>
          <w:szCs w:val="44"/>
        </w:rPr>
      </w:pPr>
      <w:r w:rsidRPr="00C879BE">
        <w:rPr>
          <w:rFonts w:ascii="Cambria" w:hAnsi="Cambria"/>
          <w:b/>
          <w:bCs/>
          <w:color w:val="2E74B5" w:themeColor="accent5" w:themeShade="BF"/>
          <w:sz w:val="44"/>
          <w:szCs w:val="44"/>
        </w:rPr>
        <w:t xml:space="preserve">           </w:t>
      </w:r>
      <w:r w:rsidRPr="00C879BE">
        <w:rPr>
          <w:rFonts w:ascii="Cambria" w:hAnsi="Cambria"/>
          <w:b/>
          <w:bCs/>
          <w:color w:val="2E74B5" w:themeColor="accent5" w:themeShade="BF"/>
          <w:sz w:val="40"/>
          <w:szCs w:val="40"/>
        </w:rPr>
        <w:t xml:space="preserve">Пивное сусло для </w:t>
      </w:r>
      <w:proofErr w:type="spellStart"/>
      <w:r w:rsidRPr="00C879BE">
        <w:rPr>
          <w:rFonts w:ascii="Cambria" w:hAnsi="Cambria"/>
          <w:b/>
          <w:bCs/>
          <w:color w:val="2E74B5" w:themeColor="accent5" w:themeShade="BF"/>
          <w:sz w:val="40"/>
          <w:szCs w:val="40"/>
        </w:rPr>
        <w:t>инокопи</w:t>
      </w:r>
      <w:proofErr w:type="spellEnd"/>
      <w:r w:rsidRPr="00C879BE">
        <w:rPr>
          <w:rFonts w:ascii="Cambria" w:hAnsi="Cambria"/>
          <w:b/>
          <w:bCs/>
          <w:color w:val="2E74B5" w:themeColor="accent5" w:themeShade="BF"/>
          <w:sz w:val="40"/>
          <w:szCs w:val="40"/>
        </w:rPr>
        <w:t xml:space="preserve"> (ассист) </w:t>
      </w:r>
      <w:r w:rsidR="00C879BE" w:rsidRPr="00C879BE">
        <w:rPr>
          <w:rFonts w:ascii="Cambria" w:hAnsi="Cambria"/>
          <w:b/>
          <w:bCs/>
          <w:color w:val="2E74B5" w:themeColor="accent5" w:themeShade="BF"/>
          <w:sz w:val="40"/>
          <w:szCs w:val="40"/>
        </w:rPr>
        <w:t xml:space="preserve">\ </w:t>
      </w:r>
      <w:r w:rsidR="00C879BE" w:rsidRPr="00C879BE">
        <w:rPr>
          <w:rFonts w:ascii="Cambria" w:hAnsi="Cambria"/>
          <w:b/>
          <w:bCs/>
          <w:color w:val="2E74B5" w:themeColor="accent5" w:themeShade="BF"/>
          <w:sz w:val="40"/>
          <w:szCs w:val="40"/>
        </w:rPr>
        <w:t>Agat-zub.ru</w:t>
      </w:r>
    </w:p>
    <w:p w14:paraId="7ABF972D" w14:textId="2317815A" w:rsidR="008A4C24" w:rsidRDefault="008A4C24" w:rsidP="008A4C24"/>
    <w:p w14:paraId="57CA11AA" w14:textId="4636110C" w:rsidR="008A4C24" w:rsidRDefault="008A4C24" w:rsidP="008A4C24">
      <w:r>
        <w:t xml:space="preserve">Положение сусального золота </w:t>
      </w:r>
      <w:r w:rsidR="0026541C">
        <w:t xml:space="preserve">на выпаренное пивное сусло– древнейший способ нанесения ассиста. В отличие от акриловых составов, сохраняет свою целостность, структуру и блеск на протяжении долгого времени, измеряемого веками. </w:t>
      </w:r>
    </w:p>
    <w:p w14:paraId="2338C497" w14:textId="1F1D8403" w:rsidR="0026541C" w:rsidRDefault="0026541C" w:rsidP="008A4C24">
      <w:r>
        <w:t>Инструкция по применению.</w:t>
      </w:r>
    </w:p>
    <w:p w14:paraId="4A5E26C7" w14:textId="6B0497D3" w:rsidR="0026541C" w:rsidRDefault="0026541C" w:rsidP="001E7913">
      <w:pPr>
        <w:pStyle w:val="a5"/>
        <w:numPr>
          <w:ilvl w:val="0"/>
          <w:numId w:val="2"/>
        </w:numPr>
      </w:pPr>
      <w:r>
        <w:t>Просушить живописный слой не менее суток.</w:t>
      </w:r>
    </w:p>
    <w:p w14:paraId="2A415FC8" w14:textId="7105EB71" w:rsidR="00657CBB" w:rsidRDefault="00657CBB" w:rsidP="001E7913">
      <w:pPr>
        <w:pStyle w:val="a5"/>
        <w:numPr>
          <w:ilvl w:val="0"/>
          <w:numId w:val="2"/>
        </w:numPr>
      </w:pPr>
      <w:r>
        <w:t xml:space="preserve">Наметить (карандашом или пигментом) схему будущей </w:t>
      </w:r>
      <w:proofErr w:type="spellStart"/>
      <w:r>
        <w:t>инокопи</w:t>
      </w:r>
      <w:proofErr w:type="spellEnd"/>
      <w:r>
        <w:t>. Некоторые мастера выцарапывают цировкой. Делать без наметки можно, если вы уверенны в своих силах, начинающим рекомендуется намечать.</w:t>
      </w:r>
    </w:p>
    <w:p w14:paraId="6F8869FD" w14:textId="08C3128B" w:rsidR="0026541C" w:rsidRDefault="0026541C" w:rsidP="001E7913">
      <w:pPr>
        <w:pStyle w:val="a5"/>
        <w:numPr>
          <w:ilvl w:val="0"/>
          <w:numId w:val="2"/>
        </w:numPr>
      </w:pPr>
      <w:r>
        <w:t>Припорошить мелом всю поверхность, где будет располагаться ассист (чтобы обезжирить красочный слой). Зубной порошок и тальк хуже подходят для данной процедуры. Лишнее – сдуть, стряхнуть. После этого пальцами или еще как-либо прикасаться к этой поверхности нельзя.</w:t>
      </w:r>
    </w:p>
    <w:p w14:paraId="1B7CC0C1" w14:textId="77777777" w:rsidR="00C879BE" w:rsidRDefault="0026541C" w:rsidP="00C879BE">
      <w:pPr>
        <w:pStyle w:val="a5"/>
        <w:numPr>
          <w:ilvl w:val="0"/>
          <w:numId w:val="2"/>
        </w:numPr>
      </w:pPr>
      <w:r>
        <w:t xml:space="preserve">Развести необходимую консистенцию сусла: их бывает условно 2 – более густая, тягучая, для того, чтоб тянуть лучики, чтоб их края не были рваными; более жидкая, </w:t>
      </w:r>
      <w:proofErr w:type="spellStart"/>
      <w:r>
        <w:t>лессировочная</w:t>
      </w:r>
      <w:proofErr w:type="spellEnd"/>
      <w:r>
        <w:t xml:space="preserve">, для нанесения в месте, где лучики соединяются. </w:t>
      </w:r>
    </w:p>
    <w:p w14:paraId="3021F35C" w14:textId="53205C2B" w:rsidR="00657CBB" w:rsidRDefault="00657CBB" w:rsidP="00C879BE">
      <w:pPr>
        <w:pStyle w:val="a5"/>
        <w:numPr>
          <w:ilvl w:val="0"/>
          <w:numId w:val="2"/>
        </w:numPr>
      </w:pPr>
      <w:r>
        <w:t xml:space="preserve">Разводится сусло так- на открытую крышку от сусла капаем каплю воды, берем кисть колонок 00 или 0 (или другой удобный вам размер), мочим кисть в капельке воды и набираем необходимое количество из баночки с суслом (по типу акварели). Доводим до нужной консистенции в крышечке от сусла. </w:t>
      </w:r>
    </w:p>
    <w:p w14:paraId="7FFCAF22" w14:textId="7D303E55" w:rsidR="001E7913" w:rsidRDefault="001E7913" w:rsidP="001E7913">
      <w:pPr>
        <w:pStyle w:val="a5"/>
        <w:numPr>
          <w:ilvl w:val="0"/>
          <w:numId w:val="2"/>
        </w:numPr>
      </w:pPr>
      <w:r>
        <w:t>Растягиваем сусло, тянем лучики от тонкого</w:t>
      </w:r>
      <w:r>
        <w:t xml:space="preserve"> «хвостика»-</w:t>
      </w:r>
      <w:r>
        <w:t xml:space="preserve">начала до места соединения с другими лучами. В отличии от акрилового «молочка», ассист из сусла более объемный и блестящий. </w:t>
      </w:r>
    </w:p>
    <w:p w14:paraId="4358F9BB" w14:textId="6BFEDA0D" w:rsidR="001E7913" w:rsidRDefault="001E7913" w:rsidP="001E7913">
      <w:pPr>
        <w:pStyle w:val="a5"/>
        <w:numPr>
          <w:ilvl w:val="0"/>
          <w:numId w:val="2"/>
        </w:numPr>
      </w:pPr>
      <w:r>
        <w:t>Выжидаем около 15 минут, чтоб ассист подсох. Рекомендуется на отдельном пробнике поставить пару черточек сусла после нанесения на основную работу и на них проверять готовность сусла к нанесению золота.</w:t>
      </w:r>
    </w:p>
    <w:p w14:paraId="2B000FB9" w14:textId="4415EF88" w:rsidR="001E7913" w:rsidRDefault="001E7913" w:rsidP="001E7913">
      <w:pPr>
        <w:pStyle w:val="a5"/>
        <w:numPr>
          <w:ilvl w:val="0"/>
          <w:numId w:val="2"/>
        </w:numPr>
      </w:pPr>
      <w:r>
        <w:t xml:space="preserve">Берем золото тем способом, который привычен вам – мы пользуемся дореволюционным способом «на газетку», которому обучаем на наших мастер-классах по золочению. Можно использовать и классический вариант с использованием </w:t>
      </w:r>
      <w:proofErr w:type="spellStart"/>
      <w:r>
        <w:t>лампемзеля</w:t>
      </w:r>
      <w:proofErr w:type="spellEnd"/>
      <w:r>
        <w:t>, подушки и ножа позолотчика.</w:t>
      </w:r>
    </w:p>
    <w:p w14:paraId="189300B0" w14:textId="151B1E29" w:rsidR="001E7913" w:rsidRDefault="001E7913" w:rsidP="001E7913">
      <w:pPr>
        <w:pStyle w:val="a5"/>
        <w:numPr>
          <w:ilvl w:val="0"/>
          <w:numId w:val="2"/>
        </w:numPr>
      </w:pPr>
      <w:r>
        <w:t>Наносим на ассист. Сначала пробуем (на пробнике) положить маленький кусочек золота на без использования горячего дыхания (без «</w:t>
      </w:r>
      <w:proofErr w:type="spellStart"/>
      <w:r>
        <w:t>придыха</w:t>
      </w:r>
      <w:proofErr w:type="spellEnd"/>
      <w:r>
        <w:t xml:space="preserve">»). Прижимаем золото с помощью «хлебной (!) </w:t>
      </w:r>
      <w:proofErr w:type="spellStart"/>
      <w:r>
        <w:t>клячки</w:t>
      </w:r>
      <w:proofErr w:type="spellEnd"/>
      <w:r>
        <w:t xml:space="preserve">» (для этого заранее мнем мякиш свежего ржаного хлеба до состояния похожего на </w:t>
      </w:r>
      <w:proofErr w:type="spellStart"/>
      <w:r>
        <w:t>клячку</w:t>
      </w:r>
      <w:proofErr w:type="spellEnd"/>
      <w:r w:rsidR="00AD463C">
        <w:t xml:space="preserve"> и формуем в </w:t>
      </w:r>
      <w:proofErr w:type="spellStart"/>
      <w:r w:rsidR="00AD463C">
        <w:t>тампончик</w:t>
      </w:r>
      <w:proofErr w:type="spellEnd"/>
      <w:r>
        <w:t>)</w:t>
      </w:r>
      <w:r w:rsidR="00AD463C">
        <w:t xml:space="preserve"> либо с помощью плоской беличьей кисточки (имитация тоже подойдет). </w:t>
      </w:r>
    </w:p>
    <w:p w14:paraId="4C60C2DE" w14:textId="21AF2A79" w:rsidR="00AD463C" w:rsidRDefault="00AD463C" w:rsidP="001E7913">
      <w:pPr>
        <w:pStyle w:val="a5"/>
        <w:numPr>
          <w:ilvl w:val="0"/>
          <w:numId w:val="2"/>
        </w:numPr>
      </w:pPr>
      <w:r>
        <w:t xml:space="preserve">Если без </w:t>
      </w:r>
      <w:proofErr w:type="spellStart"/>
      <w:r>
        <w:t>придыха</w:t>
      </w:r>
      <w:proofErr w:type="spellEnd"/>
      <w:r>
        <w:t xml:space="preserve"> пробный кусочек не приклеивается – значит клеим все с помощью горячего дыхания. Второй и третий слой золота также можно приклеить на </w:t>
      </w:r>
      <w:proofErr w:type="spellStart"/>
      <w:r>
        <w:t>придых</w:t>
      </w:r>
      <w:proofErr w:type="spellEnd"/>
      <w:r>
        <w:t>, используя те остатки золота, что в изобилии будут вокруг ассиста.</w:t>
      </w:r>
    </w:p>
    <w:p w14:paraId="57FD2E49" w14:textId="2501AAF3" w:rsidR="00AD463C" w:rsidRDefault="00AD463C" w:rsidP="00AD463C">
      <w:r>
        <w:t>Не рекомендуется клеить золото на ассист из пивного сусла в жарком помещении, чтобы избежать случайного расплющивания и утолщения объемной основы из сусла.</w:t>
      </w:r>
    </w:p>
    <w:p w14:paraId="4C07E273" w14:textId="09703CE3" w:rsidR="00AD463C" w:rsidRDefault="00AD463C" w:rsidP="00AD463C">
      <w:r>
        <w:t xml:space="preserve">Консистенция «как твердая карамель» (такую делаем мы) дает более тонкую и блестящую линию чем консистенция «как мед». </w:t>
      </w:r>
    </w:p>
    <w:p w14:paraId="31DC8A9C" w14:textId="1BFB6B81" w:rsidR="00AD463C" w:rsidRDefault="00AD463C" w:rsidP="00AD463C">
      <w:r>
        <w:t xml:space="preserve">Подчищать сусло немного сложнее чем акриловую «липучку». </w:t>
      </w:r>
      <w:r w:rsidRPr="00AD463C">
        <w:t>Сусло можно осторожно</w:t>
      </w:r>
      <w:r w:rsidR="00C879BE">
        <w:t>, но полностью</w:t>
      </w:r>
      <w:r w:rsidRPr="00AD463C">
        <w:t xml:space="preserve"> смыть</w:t>
      </w:r>
      <w:r>
        <w:t>, например ватной палочкой</w:t>
      </w:r>
      <w:r w:rsidRPr="00AD463C">
        <w:t>,</w:t>
      </w:r>
      <w:r>
        <w:t xml:space="preserve"> </w:t>
      </w:r>
      <w:r w:rsidRPr="00AD463C">
        <w:t>предварительно</w:t>
      </w:r>
      <w:r>
        <w:t xml:space="preserve"> </w:t>
      </w:r>
      <w:r w:rsidRPr="00AD463C">
        <w:t>увлажни</w:t>
      </w:r>
      <w:r>
        <w:t>в его водой</w:t>
      </w:r>
      <w:r w:rsidRPr="00AD463C">
        <w:t>.</w:t>
      </w:r>
      <w:r w:rsidR="00C879BE">
        <w:t xml:space="preserve"> Потом л</w:t>
      </w:r>
      <w:r w:rsidR="00C879BE" w:rsidRPr="00C879BE">
        <w:t>учше перекрыть место смывки цветом</w:t>
      </w:r>
      <w:r w:rsidR="00C879BE">
        <w:t>, в</w:t>
      </w:r>
      <w:r w:rsidR="00C879BE" w:rsidRPr="00C879BE">
        <w:t xml:space="preserve"> противном случае </w:t>
      </w:r>
      <w:proofErr w:type="spellStart"/>
      <w:r w:rsidR="00C879BE" w:rsidRPr="00C879BE">
        <w:t>недосмытое</w:t>
      </w:r>
      <w:proofErr w:type="spellEnd"/>
      <w:r w:rsidR="00C879BE" w:rsidRPr="00C879BE">
        <w:t xml:space="preserve"> сусло может тоже принять на себя золото</w:t>
      </w:r>
      <w:r w:rsidR="00C879BE">
        <w:t>.</w:t>
      </w:r>
    </w:p>
    <w:p w14:paraId="175800F8" w14:textId="4FEF94DB" w:rsidR="00C879BE" w:rsidRDefault="00C879BE" w:rsidP="00AD463C">
      <w:r>
        <w:t xml:space="preserve">Сусло хранится долго, в сухом прохладном месте (не в холодильнике) с накрытой, но не закрученной крышкой. Однако свежее сусло все же лучше клеит золото. </w:t>
      </w:r>
    </w:p>
    <w:p w14:paraId="1FCFDF3C" w14:textId="77777777" w:rsidR="00C879BE" w:rsidRPr="00C879BE" w:rsidRDefault="00C879BE" w:rsidP="00C879BE">
      <w:pPr>
        <w:jc w:val="center"/>
        <w:rPr>
          <w:b/>
          <w:bCs/>
          <w:sz w:val="32"/>
          <w:szCs w:val="32"/>
          <w:lang w:val="en-US"/>
        </w:rPr>
      </w:pPr>
      <w:bookmarkStart w:id="0" w:name="_Hlk72168388"/>
      <w:r w:rsidRPr="00C879BE">
        <w:rPr>
          <w:b/>
          <w:bCs/>
          <w:sz w:val="32"/>
          <w:szCs w:val="32"/>
          <w:lang w:val="en-US"/>
        </w:rPr>
        <w:t>Agat-zub.ru</w:t>
      </w:r>
      <w:r w:rsidRPr="00C879BE">
        <w:rPr>
          <w:b/>
          <w:bCs/>
          <w:sz w:val="32"/>
          <w:szCs w:val="32"/>
          <w:lang w:val="en-US"/>
        </w:rPr>
        <w:tab/>
      </w:r>
      <w:bookmarkEnd w:id="0"/>
      <w:r w:rsidRPr="00C879BE">
        <w:rPr>
          <w:b/>
          <w:bCs/>
          <w:sz w:val="32"/>
          <w:szCs w:val="32"/>
          <w:lang w:val="en-US"/>
        </w:rPr>
        <w:t xml:space="preserve"> </w:t>
      </w:r>
      <w:r w:rsidRPr="00C879BE">
        <w:rPr>
          <w:b/>
          <w:bCs/>
          <w:sz w:val="32"/>
          <w:szCs w:val="32"/>
          <w:lang w:val="en-US"/>
        </w:rPr>
        <w:tab/>
        <w:t xml:space="preserve">+7(977) 724-88-32 </w:t>
      </w:r>
      <w:r w:rsidRPr="00C879BE">
        <w:rPr>
          <w:b/>
          <w:bCs/>
          <w:sz w:val="32"/>
          <w:szCs w:val="32"/>
          <w:lang w:val="en-US"/>
        </w:rPr>
        <w:tab/>
        <w:t>agatzub@gmail.com</w:t>
      </w:r>
    </w:p>
    <w:p w14:paraId="352E86ED" w14:textId="0FD60022" w:rsidR="00C879BE" w:rsidRPr="00C879BE" w:rsidRDefault="00C879BE" w:rsidP="00C879BE">
      <w:pPr>
        <w:rPr>
          <w:lang w:val="en-US"/>
        </w:rPr>
      </w:pPr>
    </w:p>
    <w:sectPr w:rsidR="00C879BE" w:rsidRPr="00C879BE" w:rsidSect="00C8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33D"/>
    <w:multiLevelType w:val="hybridMultilevel"/>
    <w:tmpl w:val="06E00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34304"/>
    <w:multiLevelType w:val="hybridMultilevel"/>
    <w:tmpl w:val="53345AB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CB"/>
    <w:rsid w:val="001E7913"/>
    <w:rsid w:val="0026541C"/>
    <w:rsid w:val="004F108B"/>
    <w:rsid w:val="00657CBB"/>
    <w:rsid w:val="006B7FCB"/>
    <w:rsid w:val="008A4C24"/>
    <w:rsid w:val="00A3560E"/>
    <w:rsid w:val="00AD463C"/>
    <w:rsid w:val="00C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8E82"/>
  <w15:chartTrackingRefBased/>
  <w15:docId w15:val="{ECB8ADD5-FDB0-48F4-8CC3-A01B76CA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A4C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C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A4C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26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Пустыльник</dc:creator>
  <cp:keywords/>
  <dc:description/>
  <cp:lastModifiedBy>Михаил Пустыльник</cp:lastModifiedBy>
  <cp:revision>4</cp:revision>
  <cp:lastPrinted>2021-05-17T15:27:00Z</cp:lastPrinted>
  <dcterms:created xsi:type="dcterms:W3CDTF">2021-05-17T14:13:00Z</dcterms:created>
  <dcterms:modified xsi:type="dcterms:W3CDTF">2021-05-17T15:32:00Z</dcterms:modified>
</cp:coreProperties>
</file>